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894D0" w14:textId="3DE94894" w:rsidR="00705144" w:rsidRPr="001A4D18" w:rsidRDefault="00AB74DF" w:rsidP="001A4D18">
      <w:pPr>
        <w:jc w:val="center"/>
        <w:rPr>
          <w:rFonts w:ascii="Times New Roman" w:hAnsi="Times New Roman" w:cs="Times New Roman"/>
          <w:b/>
          <w:u w:val="single"/>
        </w:rPr>
      </w:pPr>
      <w:r w:rsidRPr="001A4D18">
        <w:rPr>
          <w:rFonts w:ascii="Times New Roman" w:hAnsi="Times New Roman" w:cs="Times New Roman"/>
          <w:b/>
          <w:u w:val="single"/>
        </w:rPr>
        <w:t>Условия хранения мебельного щита и столярных плит:</w:t>
      </w:r>
    </w:p>
    <w:p w14:paraId="7B22A25A" w14:textId="434EF145" w:rsidR="00443EF2" w:rsidRPr="001A4D18" w:rsidRDefault="003E127D" w:rsidP="001A4D18">
      <w:pPr>
        <w:pStyle w:val="a4"/>
        <w:shd w:val="clear" w:color="auto" w:fill="FFFFFF"/>
        <w:spacing w:before="0" w:beforeAutospacing="0" w:after="0" w:afterAutospacing="0" w:line="360" w:lineRule="auto"/>
        <w:ind w:left="-284" w:firstLine="710"/>
        <w:jc w:val="both"/>
        <w:textAlignment w:val="baseline"/>
        <w:rPr>
          <w:color w:val="1C1C1C"/>
          <w:sz w:val="22"/>
          <w:szCs w:val="22"/>
        </w:rPr>
      </w:pPr>
      <w:r w:rsidRPr="001A4D18">
        <w:rPr>
          <w:color w:val="1C1C1C"/>
          <w:sz w:val="22"/>
          <w:szCs w:val="22"/>
        </w:rPr>
        <w:t>Купленный Вами мебельный щит изготовлен из массива древесины,</w:t>
      </w:r>
      <w:r w:rsidR="00F6140B" w:rsidRPr="001A4D18">
        <w:rPr>
          <w:color w:val="1C1C1C"/>
          <w:sz w:val="22"/>
          <w:szCs w:val="22"/>
        </w:rPr>
        <w:t xml:space="preserve"> имеет влажность 6 ± 2 %. </w:t>
      </w:r>
      <w:r w:rsidRPr="001A4D18">
        <w:rPr>
          <w:color w:val="1C1C1C"/>
          <w:sz w:val="22"/>
          <w:szCs w:val="22"/>
        </w:rPr>
        <w:t xml:space="preserve"> </w:t>
      </w:r>
      <w:r w:rsidR="00F6140B" w:rsidRPr="001A4D18">
        <w:rPr>
          <w:color w:val="1C1C1C"/>
          <w:sz w:val="22"/>
          <w:szCs w:val="22"/>
        </w:rPr>
        <w:t>В</w:t>
      </w:r>
      <w:r w:rsidRPr="001A4D18">
        <w:rPr>
          <w:color w:val="1C1C1C"/>
          <w:sz w:val="22"/>
          <w:szCs w:val="22"/>
        </w:rPr>
        <w:t>лагостойкость клеевог</w:t>
      </w:r>
      <w:r w:rsidR="005D330C" w:rsidRPr="001A4D18">
        <w:rPr>
          <w:color w:val="1C1C1C"/>
          <w:sz w:val="22"/>
          <w:szCs w:val="22"/>
        </w:rPr>
        <w:t>о соединения имеет категорию D-4</w:t>
      </w:r>
      <w:r w:rsidRPr="001A4D18">
        <w:rPr>
          <w:color w:val="1C1C1C"/>
          <w:sz w:val="22"/>
          <w:szCs w:val="22"/>
        </w:rPr>
        <w:t xml:space="preserve"> (</w:t>
      </w:r>
      <w:r w:rsidR="00324370" w:rsidRPr="001A4D18">
        <w:rPr>
          <w:color w:val="393939"/>
          <w:sz w:val="22"/>
          <w:szCs w:val="22"/>
          <w:bdr w:val="none" w:sz="0" w:space="0" w:color="auto" w:frame="1"/>
        </w:rPr>
        <w:t xml:space="preserve">водостойкий клей, </w:t>
      </w:r>
      <w:r w:rsidR="005D330C" w:rsidRPr="001A4D18">
        <w:rPr>
          <w:color w:val="393939"/>
          <w:sz w:val="22"/>
          <w:szCs w:val="22"/>
          <w:bdr w:val="none" w:sz="0" w:space="0" w:color="auto" w:frame="1"/>
        </w:rPr>
        <w:t xml:space="preserve">благодаря которому клеевой </w:t>
      </w:r>
      <w:r w:rsidR="00301B53" w:rsidRPr="001A4D18">
        <w:rPr>
          <w:color w:val="393939"/>
          <w:sz w:val="22"/>
          <w:szCs w:val="22"/>
          <w:bdr w:val="none" w:sz="0" w:space="0" w:color="auto" w:frame="1"/>
        </w:rPr>
        <w:t xml:space="preserve">шов в </w:t>
      </w:r>
      <w:r w:rsidR="00FA78A4" w:rsidRPr="001A4D18">
        <w:rPr>
          <w:sz w:val="22"/>
          <w:szCs w:val="22"/>
        </w:rPr>
        <w:t>помещениях с повышенной влажностью</w:t>
      </w:r>
      <w:r w:rsidR="00FA78A4" w:rsidRPr="001A4D18">
        <w:rPr>
          <w:color w:val="393939"/>
          <w:sz w:val="22"/>
          <w:szCs w:val="22"/>
          <w:bdr w:val="none" w:sz="0" w:space="0" w:color="auto" w:frame="1"/>
        </w:rPr>
        <w:t xml:space="preserve"> </w:t>
      </w:r>
      <w:r w:rsidR="00324370" w:rsidRPr="001A4D18">
        <w:rPr>
          <w:color w:val="393939"/>
          <w:sz w:val="22"/>
          <w:szCs w:val="22"/>
          <w:bdr w:val="none" w:sz="0" w:space="0" w:color="auto" w:frame="1"/>
        </w:rPr>
        <w:t>остаётся прочным</w:t>
      </w:r>
      <w:r w:rsidRPr="001A4D18">
        <w:rPr>
          <w:color w:val="1C1C1C"/>
          <w:sz w:val="22"/>
          <w:szCs w:val="22"/>
        </w:rPr>
        <w:t>).</w:t>
      </w:r>
      <w:r w:rsidRPr="001A4D18">
        <w:rPr>
          <w:color w:val="1C1C1C"/>
          <w:sz w:val="22"/>
          <w:szCs w:val="22"/>
        </w:rPr>
        <w:br/>
      </w:r>
      <w:r w:rsidR="00B50F54" w:rsidRPr="001A4D18">
        <w:rPr>
          <w:color w:val="1C1C1C"/>
          <w:sz w:val="22"/>
          <w:szCs w:val="22"/>
        </w:rPr>
        <w:t xml:space="preserve">Приобретая </w:t>
      </w:r>
      <w:r w:rsidRPr="001A4D18">
        <w:rPr>
          <w:color w:val="1C1C1C"/>
          <w:sz w:val="22"/>
          <w:szCs w:val="22"/>
        </w:rPr>
        <w:t xml:space="preserve">мебельные щиты для изготовления лестниц, мебели и прочих деревянных изделий </w:t>
      </w:r>
      <w:r w:rsidR="00B50F54" w:rsidRPr="001A4D18">
        <w:rPr>
          <w:color w:val="1C1C1C"/>
          <w:sz w:val="22"/>
          <w:szCs w:val="22"/>
        </w:rPr>
        <w:t>Вы можете столкнуться с потерей качества</w:t>
      </w:r>
      <w:r w:rsidRPr="001A4D18">
        <w:rPr>
          <w:color w:val="1C1C1C"/>
          <w:sz w:val="22"/>
          <w:szCs w:val="22"/>
        </w:rPr>
        <w:t>, е</w:t>
      </w:r>
      <w:r w:rsidR="00B50F54" w:rsidRPr="001A4D18">
        <w:rPr>
          <w:color w:val="1C1C1C"/>
          <w:sz w:val="22"/>
          <w:szCs w:val="22"/>
        </w:rPr>
        <w:t xml:space="preserve">сли не соблюдать </w:t>
      </w:r>
      <w:r w:rsidRPr="001A4D18">
        <w:rPr>
          <w:color w:val="1C1C1C"/>
          <w:sz w:val="22"/>
          <w:szCs w:val="22"/>
        </w:rPr>
        <w:t xml:space="preserve">условия хранения. </w:t>
      </w:r>
    </w:p>
    <w:p w14:paraId="13C3F985" w14:textId="0BBA5748" w:rsidR="003E127D" w:rsidRPr="001A4D18" w:rsidRDefault="003E127D" w:rsidP="001A4D18">
      <w:pPr>
        <w:pStyle w:val="a4"/>
        <w:shd w:val="clear" w:color="auto" w:fill="FFFFFF"/>
        <w:spacing w:before="0" w:beforeAutospacing="0" w:after="0" w:afterAutospacing="0" w:line="360" w:lineRule="auto"/>
        <w:ind w:left="-284" w:firstLine="710"/>
        <w:jc w:val="both"/>
        <w:textAlignment w:val="baseline"/>
        <w:rPr>
          <w:color w:val="1C1C1C"/>
          <w:sz w:val="22"/>
          <w:szCs w:val="22"/>
        </w:rPr>
      </w:pPr>
      <w:r w:rsidRPr="001A4D18">
        <w:rPr>
          <w:color w:val="1C1C1C"/>
          <w:sz w:val="22"/>
          <w:szCs w:val="22"/>
        </w:rPr>
        <w:t>Это деформация (</w:t>
      </w:r>
      <w:r w:rsidR="00305FC8" w:rsidRPr="001A4D18">
        <w:rPr>
          <w:color w:val="1C1C1C"/>
          <w:sz w:val="22"/>
          <w:szCs w:val="22"/>
        </w:rPr>
        <w:t>коробление) щита</w:t>
      </w:r>
      <w:r w:rsidRPr="001A4D18">
        <w:rPr>
          <w:color w:val="1C1C1C"/>
          <w:sz w:val="22"/>
          <w:szCs w:val="22"/>
        </w:rPr>
        <w:t xml:space="preserve"> и растрескивание по торцам. Древесина - природный материал, который подвержен влиянию окружающей среды. Основная причина, из-за которой могут возникать проблемы - перепады влажности при транспортировке и хранении в помещениях с повышенной или, наоборот, пониженной влажностью. В зависимости от влажности воздуха древесина способна набирать или отдавать влагу. Это происходит до тех пор, пока вы не покроете свою лестницу (или другие изделия) лаком или маслом.</w:t>
      </w:r>
    </w:p>
    <w:p w14:paraId="414B4B62" w14:textId="26A86CF8" w:rsidR="00FA78A4" w:rsidRPr="001A4D18" w:rsidRDefault="00DA2AB0" w:rsidP="001A4D18">
      <w:pPr>
        <w:spacing w:after="0" w:line="360" w:lineRule="auto"/>
        <w:ind w:left="-284"/>
        <w:jc w:val="both"/>
        <w:rPr>
          <w:rFonts w:ascii="Times New Roman" w:hAnsi="Times New Roman" w:cs="Times New Roman"/>
          <w:color w:val="1C1C1C"/>
        </w:rPr>
      </w:pPr>
      <w:r w:rsidRPr="001A4D18">
        <w:rPr>
          <w:rFonts w:ascii="Times New Roman" w:hAnsi="Times New Roman" w:cs="Times New Roman"/>
          <w:color w:val="1C1C1C"/>
        </w:rPr>
        <w:t>1.</w:t>
      </w:r>
      <w:r w:rsidR="001A4D18">
        <w:rPr>
          <w:rFonts w:ascii="Times New Roman" w:hAnsi="Times New Roman" w:cs="Times New Roman"/>
          <w:color w:val="1C1C1C"/>
        </w:rPr>
        <w:t xml:space="preserve"> </w:t>
      </w:r>
      <w:r w:rsidR="00304E30" w:rsidRPr="001A4D18">
        <w:rPr>
          <w:rFonts w:ascii="Times New Roman" w:hAnsi="Times New Roman" w:cs="Times New Roman"/>
          <w:color w:val="1C1C1C"/>
        </w:rPr>
        <w:t>Мебельный щит рассчитан на установку в помещениях с температурой воздуха от 10 до 30°С и относительной влажности от 40 до 60 %.</w:t>
      </w:r>
    </w:p>
    <w:p w14:paraId="61213E2E" w14:textId="489A0A4C" w:rsidR="00304E30" w:rsidRPr="001A4D18" w:rsidRDefault="00FA78A4" w:rsidP="001A4D18">
      <w:pPr>
        <w:spacing w:after="0" w:line="360" w:lineRule="auto"/>
        <w:ind w:hanging="284"/>
        <w:jc w:val="both"/>
        <w:rPr>
          <w:rFonts w:ascii="Times New Roman" w:hAnsi="Times New Roman" w:cs="Times New Roman"/>
        </w:rPr>
      </w:pPr>
      <w:r w:rsidRPr="001A4D18">
        <w:rPr>
          <w:rFonts w:ascii="Times New Roman" w:hAnsi="Times New Roman" w:cs="Times New Roman"/>
        </w:rPr>
        <w:t>2.</w:t>
      </w:r>
      <w:r w:rsidR="001A4D18">
        <w:rPr>
          <w:rFonts w:ascii="Times New Roman" w:hAnsi="Times New Roman" w:cs="Times New Roman"/>
        </w:rPr>
        <w:t xml:space="preserve"> </w:t>
      </w:r>
      <w:r w:rsidRPr="001A4D18">
        <w:rPr>
          <w:rFonts w:ascii="Times New Roman" w:hAnsi="Times New Roman" w:cs="Times New Roman"/>
        </w:rPr>
        <w:t>Хранить мебельный щит необходимо строго в упаковке.</w:t>
      </w:r>
    </w:p>
    <w:p w14:paraId="6A829290" w14:textId="5889E13F" w:rsidR="00FA78A4" w:rsidRPr="001A4D18" w:rsidRDefault="00FA78A4" w:rsidP="001A4D18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1A4D18">
        <w:rPr>
          <w:rFonts w:ascii="Times New Roman" w:hAnsi="Times New Roman" w:cs="Times New Roman"/>
        </w:rPr>
        <w:t>3.</w:t>
      </w:r>
      <w:r w:rsidR="001A4D18">
        <w:rPr>
          <w:rFonts w:ascii="Times New Roman" w:hAnsi="Times New Roman" w:cs="Times New Roman"/>
        </w:rPr>
        <w:t xml:space="preserve"> </w:t>
      </w:r>
      <w:r w:rsidRPr="001A4D18">
        <w:rPr>
          <w:rFonts w:ascii="Times New Roman" w:hAnsi="Times New Roman" w:cs="Times New Roman"/>
        </w:rPr>
        <w:t>НЕЛЬЗЯ хранить мебельный щит в помещениях с повышенной влажностью, в таких как ванные комнаты сан узлы, бойлерные, сараи, подвалы и т.д., а также в помещениях</w:t>
      </w:r>
      <w:r w:rsidR="001A4D18" w:rsidRPr="001A4D18">
        <w:rPr>
          <w:rFonts w:ascii="Times New Roman" w:hAnsi="Times New Roman" w:cs="Times New Roman"/>
        </w:rPr>
        <w:t>,</w:t>
      </w:r>
      <w:r w:rsidRPr="001A4D18">
        <w:rPr>
          <w:rFonts w:ascii="Times New Roman" w:hAnsi="Times New Roman" w:cs="Times New Roman"/>
        </w:rPr>
        <w:t xml:space="preserve"> где идут ремонтные работы связанные с выделением влаги, такие как штукатурка, шпаклевка стен и полов, устройство стяжек и т.д.</w:t>
      </w:r>
    </w:p>
    <w:p w14:paraId="14141EBF" w14:textId="51FA220A" w:rsidR="00FA78A4" w:rsidRPr="001A4D18" w:rsidRDefault="00FA78A4" w:rsidP="001A4D18">
      <w:pPr>
        <w:spacing w:after="0" w:line="360" w:lineRule="auto"/>
        <w:ind w:hanging="284"/>
        <w:jc w:val="both"/>
        <w:rPr>
          <w:rFonts w:ascii="Times New Roman" w:hAnsi="Times New Roman" w:cs="Times New Roman"/>
        </w:rPr>
      </w:pPr>
      <w:r w:rsidRPr="001A4D18">
        <w:rPr>
          <w:rFonts w:ascii="Times New Roman" w:hAnsi="Times New Roman" w:cs="Times New Roman"/>
        </w:rPr>
        <w:t>4. НЕЛЬЗЯ складировать щит вблизи систем отопления</w:t>
      </w:r>
    </w:p>
    <w:p w14:paraId="5969AB50" w14:textId="77777777" w:rsidR="00443EF2" w:rsidRPr="001A4D18" w:rsidRDefault="00FA78A4" w:rsidP="001A4D18">
      <w:pPr>
        <w:spacing w:after="0" w:line="360" w:lineRule="auto"/>
        <w:ind w:hanging="284"/>
        <w:jc w:val="both"/>
        <w:rPr>
          <w:rFonts w:ascii="Times New Roman" w:hAnsi="Times New Roman" w:cs="Times New Roman"/>
        </w:rPr>
      </w:pPr>
      <w:r w:rsidRPr="001A4D18">
        <w:rPr>
          <w:rFonts w:ascii="Times New Roman" w:hAnsi="Times New Roman" w:cs="Times New Roman"/>
        </w:rPr>
        <w:t>5. НЕЛЬЗЯ хранить мебельный щит на ребре и стоя</w:t>
      </w:r>
    </w:p>
    <w:p w14:paraId="1D121CBD" w14:textId="77777777" w:rsidR="00443EF2" w:rsidRPr="001A4D18" w:rsidRDefault="00443EF2" w:rsidP="001A4D18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1A4D18">
        <w:rPr>
          <w:rFonts w:ascii="Times New Roman" w:hAnsi="Times New Roman" w:cs="Times New Roman"/>
        </w:rPr>
        <w:t xml:space="preserve">6. </w:t>
      </w:r>
      <w:r w:rsidR="00C8782C" w:rsidRPr="001A4D18">
        <w:rPr>
          <w:rFonts w:ascii="Times New Roman" w:hAnsi="Times New Roman" w:cs="Times New Roman"/>
          <w:color w:val="1C1C1C"/>
        </w:rPr>
        <w:t>Не распаковывайте мебельный щит сразу после доставки, он должен "акклиматизироваться" в течении недели при комнатной температуре.  Особенно надо придерживаться этого правила в зимнее время, когда с минусовой температуры при транспортировке, продукция заносится в теплое помещение, и проблемы будут неизбежны, если вы сразу вскроете упаковку.</w:t>
      </w:r>
    </w:p>
    <w:p w14:paraId="5AA4423A" w14:textId="77777777" w:rsidR="00443EF2" w:rsidRPr="001A4D18" w:rsidRDefault="00443EF2" w:rsidP="001A4D18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1A4D18">
        <w:rPr>
          <w:rFonts w:ascii="Times New Roman" w:hAnsi="Times New Roman" w:cs="Times New Roman"/>
        </w:rPr>
        <w:t xml:space="preserve">7. </w:t>
      </w:r>
      <w:r w:rsidR="001E7A5B" w:rsidRPr="001A4D18">
        <w:rPr>
          <w:rStyle w:val="a5"/>
          <w:rFonts w:ascii="Times New Roman" w:hAnsi="Times New Roman" w:cs="Times New Roman"/>
          <w:color w:val="1C1C1C"/>
        </w:rPr>
        <w:t>После вскрытия упаковки обработайте торцы мебельных щитов лаком, воском или маслом.</w:t>
      </w:r>
      <w:r w:rsidR="00DA2AB0" w:rsidRPr="001A4D18">
        <w:rPr>
          <w:rFonts w:ascii="Times New Roman" w:hAnsi="Times New Roman" w:cs="Times New Roman"/>
        </w:rPr>
        <w:t xml:space="preserve"> </w:t>
      </w:r>
      <w:r w:rsidR="00DA2AB0" w:rsidRPr="001A4D18">
        <w:rPr>
          <w:rStyle w:val="a5"/>
          <w:rFonts w:ascii="Times New Roman" w:hAnsi="Times New Roman" w:cs="Times New Roman"/>
          <w:color w:val="1C1C1C"/>
        </w:rPr>
        <w:t>Мы рекомендуем повторять эту процедуру так же и после того,</w:t>
      </w:r>
      <w:r w:rsidRPr="001A4D18">
        <w:rPr>
          <w:rStyle w:val="a5"/>
          <w:rFonts w:ascii="Times New Roman" w:hAnsi="Times New Roman" w:cs="Times New Roman"/>
          <w:color w:val="1C1C1C"/>
        </w:rPr>
        <w:t xml:space="preserve"> как вы раскроили мебельный щит.</w:t>
      </w:r>
      <w:r w:rsidRPr="001A4D18">
        <w:rPr>
          <w:rStyle w:val="a5"/>
          <w:rFonts w:ascii="Times New Roman" w:hAnsi="Times New Roman" w:cs="Times New Roman"/>
          <w:b w:val="0"/>
          <w:bCs w:val="0"/>
        </w:rPr>
        <w:t xml:space="preserve"> О</w:t>
      </w:r>
      <w:r w:rsidR="001E7A5B" w:rsidRPr="001A4D18">
        <w:rPr>
          <w:rFonts w:ascii="Times New Roman" w:hAnsi="Times New Roman" w:cs="Times New Roman"/>
          <w:color w:val="1C1C1C"/>
        </w:rPr>
        <w:t>тдача влаги происходит именно через т</w:t>
      </w:r>
      <w:r w:rsidR="00DA2AB0" w:rsidRPr="001A4D18">
        <w:rPr>
          <w:rFonts w:ascii="Times New Roman" w:hAnsi="Times New Roman" w:cs="Times New Roman"/>
          <w:color w:val="1C1C1C"/>
        </w:rPr>
        <w:t>орцы мебельного щита,</w:t>
      </w:r>
      <w:r w:rsidR="001E7A5B" w:rsidRPr="001A4D18">
        <w:rPr>
          <w:rFonts w:ascii="Times New Roman" w:hAnsi="Times New Roman" w:cs="Times New Roman"/>
          <w:color w:val="1C1C1C"/>
        </w:rPr>
        <w:t xml:space="preserve"> если в помещении сухо и жарко, щит начинает трескаться по краям. Процедура обработки торцов, позволит этого избежать. </w:t>
      </w:r>
    </w:p>
    <w:p w14:paraId="1EF25E9B" w14:textId="7073D28A" w:rsidR="00443EF2" w:rsidRPr="001A4D18" w:rsidRDefault="00443EF2" w:rsidP="001A4D18">
      <w:pPr>
        <w:spacing w:after="0" w:line="360" w:lineRule="auto"/>
        <w:ind w:left="-284"/>
        <w:jc w:val="both"/>
        <w:rPr>
          <w:rFonts w:ascii="Times New Roman" w:hAnsi="Times New Roman" w:cs="Times New Roman"/>
        </w:rPr>
      </w:pPr>
      <w:r w:rsidRPr="001A4D18">
        <w:rPr>
          <w:rFonts w:ascii="Times New Roman" w:hAnsi="Times New Roman" w:cs="Times New Roman"/>
        </w:rPr>
        <w:t>8.</w:t>
      </w:r>
      <w:r w:rsidR="001A4D18">
        <w:rPr>
          <w:rFonts w:ascii="Times New Roman" w:hAnsi="Times New Roman" w:cs="Times New Roman"/>
        </w:rPr>
        <w:t xml:space="preserve"> </w:t>
      </w:r>
      <w:r w:rsidR="00110FB4" w:rsidRPr="001A4D18">
        <w:rPr>
          <w:rFonts w:ascii="Times New Roman" w:eastAsia="Times New Roman" w:hAnsi="Times New Roman" w:cs="Times New Roman"/>
          <w:color w:val="000000"/>
          <w:lang w:eastAsia="ru-RU"/>
        </w:rPr>
        <w:t>Изделия из мебельного щита не должны находиться под открытым небом, подвергаться прямому воздействию солнечных лучей и осадков.</w:t>
      </w:r>
    </w:p>
    <w:p w14:paraId="26D789CB" w14:textId="77777777" w:rsidR="001A4D18" w:rsidRPr="001A4D18" w:rsidRDefault="001A4D18" w:rsidP="001A4D1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D37B71C" w14:textId="0A06181B" w:rsidR="00305FC8" w:rsidRPr="001A4D18" w:rsidRDefault="00110FB4" w:rsidP="001A4D1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A4D18">
        <w:rPr>
          <w:rStyle w:val="a5"/>
          <w:rFonts w:ascii="Times New Roman" w:hAnsi="Times New Roman" w:cs="Times New Roman"/>
          <w:color w:val="1C1C1C"/>
        </w:rPr>
        <w:t>При несоблюдении правил хранения и эксплуатации претензии по качеству товара не принимаются, также, как и на конечную продукцию, произведенную из мебельного щита.</w:t>
      </w:r>
    </w:p>
    <w:p w14:paraId="625D9413" w14:textId="1CD0F88F" w:rsidR="00305FC8" w:rsidRDefault="00305FC8" w:rsidP="001A4D18">
      <w:pPr>
        <w:spacing w:after="0" w:line="360" w:lineRule="auto"/>
        <w:rPr>
          <w:rFonts w:ascii="Times New Roman" w:hAnsi="Times New Roman" w:cs="Times New Roman"/>
        </w:rPr>
      </w:pPr>
    </w:p>
    <w:p w14:paraId="17DC45DE" w14:textId="77777777" w:rsidR="00305FC8" w:rsidRPr="00324370" w:rsidRDefault="00305FC8" w:rsidP="00443EF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2590EF" w14:textId="77777777" w:rsidR="00DB1CF3" w:rsidRPr="00324370" w:rsidRDefault="00DB1CF3" w:rsidP="00DB1CF3">
      <w:pPr>
        <w:spacing w:after="0"/>
        <w:jc w:val="both"/>
        <w:rPr>
          <w:rFonts w:ascii="Times New Roman" w:hAnsi="Times New Roman" w:cs="Times New Roman"/>
        </w:rPr>
      </w:pPr>
    </w:p>
    <w:sectPr w:rsidR="00DB1CF3" w:rsidRPr="00324370" w:rsidSect="00443E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2300C"/>
    <w:multiLevelType w:val="hybridMultilevel"/>
    <w:tmpl w:val="6CFED2D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A10E1"/>
    <w:multiLevelType w:val="hybridMultilevel"/>
    <w:tmpl w:val="5148A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D81519"/>
    <w:multiLevelType w:val="hybridMultilevel"/>
    <w:tmpl w:val="B90C8216"/>
    <w:lvl w:ilvl="0" w:tplc="EFF88F52">
      <w:start w:val="6"/>
      <w:numFmt w:val="decimal"/>
      <w:lvlText w:val="%1."/>
      <w:lvlJc w:val="left"/>
      <w:pPr>
        <w:ind w:left="720" w:hanging="360"/>
      </w:pPr>
      <w:rPr>
        <w:rFonts w:ascii="Open Sans" w:hAnsi="Open Sans" w:cstheme="minorBidi"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429"/>
    <w:multiLevelType w:val="hybridMultilevel"/>
    <w:tmpl w:val="5C14C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D273D"/>
    <w:multiLevelType w:val="multilevel"/>
    <w:tmpl w:val="1372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A895137"/>
    <w:multiLevelType w:val="hybridMultilevel"/>
    <w:tmpl w:val="97F28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C92345"/>
    <w:multiLevelType w:val="hybridMultilevel"/>
    <w:tmpl w:val="A3A21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88325">
    <w:abstractNumId w:val="3"/>
  </w:num>
  <w:num w:numId="2" w16cid:durableId="1638223413">
    <w:abstractNumId w:val="4"/>
  </w:num>
  <w:num w:numId="3" w16cid:durableId="58019140">
    <w:abstractNumId w:val="6"/>
  </w:num>
  <w:num w:numId="4" w16cid:durableId="1537818110">
    <w:abstractNumId w:val="5"/>
  </w:num>
  <w:num w:numId="5" w16cid:durableId="1872569225">
    <w:abstractNumId w:val="1"/>
  </w:num>
  <w:num w:numId="6" w16cid:durableId="1310286659">
    <w:abstractNumId w:val="0"/>
  </w:num>
  <w:num w:numId="7" w16cid:durableId="1703556670">
    <w:abstractNumId w:val="2"/>
  </w:num>
  <w:num w:numId="8" w16cid:durableId="16915631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C4"/>
    <w:rsid w:val="000B13FD"/>
    <w:rsid w:val="000C01CF"/>
    <w:rsid w:val="00110FB4"/>
    <w:rsid w:val="00193700"/>
    <w:rsid w:val="001A4D18"/>
    <w:rsid w:val="001C31C4"/>
    <w:rsid w:val="001C4678"/>
    <w:rsid w:val="001E2BF4"/>
    <w:rsid w:val="001E7A5B"/>
    <w:rsid w:val="00242098"/>
    <w:rsid w:val="002516AE"/>
    <w:rsid w:val="002575D6"/>
    <w:rsid w:val="002B4592"/>
    <w:rsid w:val="002D0066"/>
    <w:rsid w:val="00301B53"/>
    <w:rsid w:val="00304E30"/>
    <w:rsid w:val="00305FC8"/>
    <w:rsid w:val="00312007"/>
    <w:rsid w:val="00324370"/>
    <w:rsid w:val="003E127D"/>
    <w:rsid w:val="003F7799"/>
    <w:rsid w:val="00443EF2"/>
    <w:rsid w:val="004469D8"/>
    <w:rsid w:val="005034A3"/>
    <w:rsid w:val="005D330C"/>
    <w:rsid w:val="00616E92"/>
    <w:rsid w:val="0064774F"/>
    <w:rsid w:val="00705144"/>
    <w:rsid w:val="007150E6"/>
    <w:rsid w:val="0073077A"/>
    <w:rsid w:val="00777409"/>
    <w:rsid w:val="00782631"/>
    <w:rsid w:val="007E253C"/>
    <w:rsid w:val="008A583F"/>
    <w:rsid w:val="008B78CD"/>
    <w:rsid w:val="008C2FE4"/>
    <w:rsid w:val="00900866"/>
    <w:rsid w:val="009B01EC"/>
    <w:rsid w:val="009E1ED3"/>
    <w:rsid w:val="00A840AA"/>
    <w:rsid w:val="00AA2DDC"/>
    <w:rsid w:val="00AB74DF"/>
    <w:rsid w:val="00AC1398"/>
    <w:rsid w:val="00B50F54"/>
    <w:rsid w:val="00C25194"/>
    <w:rsid w:val="00C3425B"/>
    <w:rsid w:val="00C4660A"/>
    <w:rsid w:val="00C81D0C"/>
    <w:rsid w:val="00C8758C"/>
    <w:rsid w:val="00C8782C"/>
    <w:rsid w:val="00CC5948"/>
    <w:rsid w:val="00D1247F"/>
    <w:rsid w:val="00D50942"/>
    <w:rsid w:val="00DA2AB0"/>
    <w:rsid w:val="00DB1CF3"/>
    <w:rsid w:val="00E61850"/>
    <w:rsid w:val="00F34FFE"/>
    <w:rsid w:val="00F42CC7"/>
    <w:rsid w:val="00F6140B"/>
    <w:rsid w:val="00F83B00"/>
    <w:rsid w:val="00FA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90E1"/>
  <w15:docId w15:val="{76545DBC-D89B-4938-A3A8-70CBD9C6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1C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7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B1C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DB1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E7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Microsoft Office User</cp:lastModifiedBy>
  <cp:revision>3</cp:revision>
  <cp:lastPrinted>2023-07-16T10:09:00Z</cp:lastPrinted>
  <dcterms:created xsi:type="dcterms:W3CDTF">2023-07-13T10:58:00Z</dcterms:created>
  <dcterms:modified xsi:type="dcterms:W3CDTF">2023-07-16T10:09:00Z</dcterms:modified>
</cp:coreProperties>
</file>